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color w:val="FF0000"/>
        </w:rPr>
        <w:t xml:space="preserve">       </w:t>
      </w:r>
    </w:p>
    <w:p>
      <w:pPr/>
      <w:r>
        <w:rPr>
          <w:rFonts w:ascii="Times" w:hAnsi="Times" w:cs="Times"/>
          <w:sz w:val="24"/>
          <w:sz-cs w:val="24"/>
          <w:color w:val="FF0000"/>
        </w:rPr>
        <w:t xml:space="preserve"/>
      </w:r>
    </w:p>
    <w:p>
      <w:pPr>
        <w:jc w:val="center"/>
      </w:pPr>
      <w:r>
        <w:rPr>
          <w:rFonts w:ascii="Times" w:hAnsi="Times" w:cs="Times"/>
          <w:sz w:val="34"/>
          <w:sz-cs w:val="34"/>
          <w:b/>
          <w:color w:val="FF0000"/>
        </w:rPr>
        <w:t xml:space="preserve">ООО “Панкейк Хаус”</w:t>
      </w:r>
    </w:p>
    <w:p>
      <w:pPr>
        <w:ind w:left="2880"/>
      </w:pPr>
      <w:r>
        <w:rPr>
          <w:rFonts w:ascii="Times" w:hAnsi="Times" w:cs="Times"/>
          <w:sz w:val="28"/>
          <w:sz-cs w:val="28"/>
        </w:rPr>
        <w:t xml:space="preserve">ИНН: 7838101345</w:t>
      </w:r>
    </w:p>
    <w:p>
      <w:pPr>
        <w:ind w:left="2880"/>
      </w:pPr>
      <w:r>
        <w:rPr>
          <w:rFonts w:ascii="Times" w:hAnsi="Times" w:cs="Times"/>
          <w:sz w:val="28"/>
          <w:sz-cs w:val="28"/>
        </w:rPr>
        <w:t xml:space="preserve">КПП : 784001001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ОГРН: 1227800006279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Эл. почта:info@pancake-house.ru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тел:+79218844177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Юридический адрес: </w:t>
      </w:r>
      <w:r>
        <w:rPr>
          <w:rFonts w:ascii="Times" w:hAnsi="Times" w:cs="Times"/>
          <w:sz w:val="28"/>
          <w:sz-cs w:val="28"/>
          <w:b/>
        </w:rPr>
        <w:t xml:space="preserve"> </w:t>
      </w:r>
    </w:p>
    <w:p>
      <w:pPr>
        <w:jc w:val="center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191014, Г.САНКТ-ПЕТЕРБУРГ, ВН.ТЕР.Г. МУНИЦИПАЛЬНЫЙ ОКРУГ ЛИТЕЙНЫЙ ОКРУГ, ПР-КТ ЛИТЕЙНЫЙ, Д. 40 ЛИТЕРА А , ПОМЕЩ. 11-Н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Генеральный директор: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Кауц Марк Дмитриевич, 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u w:val="single"/>
        </w:rPr>
        <w:t xml:space="preserve">Банковские реквизиты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Реквизиты в ФИЛИАЛ "САНКТ-ПЕТЕРБУРГСКИЙ" АО "АЛЬФА-БАНК"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Номер счета: 40702810132370002492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БИК: 044030786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>К/с: 30101810600000000786 в СЕВЕРО-ЗАПАДНОЕ ГУ БАНКА РОССИИ</w:t>
      </w:r>
    </w:p>
    <w:p>
      <w:pPr/>
      <w:r>
        <w:rPr>
          <w:rFonts w:ascii="Times" w:hAnsi="Times" w:cs="Times"/>
          <w:sz w:val="28"/>
          <w:sz-cs w:val="28"/>
        </w:rPr>
        <w:t xml:space="preserve">ЭДО 2BM-7838101345-783801001-202201250730161130593 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info@pancake-house.ru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График работы</w:t>
      </w:r>
    </w:p>
    <w:p>
      <w:pPr/>
      <w:r>
        <w:rPr>
          <w:rFonts w:ascii="Times" w:hAnsi="Times" w:cs="Times"/>
          <w:sz w:val="28"/>
          <w:sz-cs w:val="28"/>
        </w:rPr>
        <w:t xml:space="preserve">С 10:00 до 22:00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https://pancakehouse.ru/</w:t>
      </w:r>
    </w:p>
    <w:p>
      <w:pPr/>
      <w:r>
        <w:rPr>
          <w:rFonts w:ascii="Times" w:hAnsi="Times" w:cs="Times"/>
          <w:sz w:val="28"/>
          <w:sz-cs w:val="28"/>
        </w:rPr>
        <w:t xml:space="preserve">Телефон +7 921 884-41-77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Меню https://disk.yandex.ru/d/vnK1ZbXZPMvfjA</w:t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</w:rPr>
        <w:t xml:space="preserve"/>
      </w:r>
    </w:p>
    <w:sectPr>
      <w:pgSz w:w="11905" w:h="16837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</cp:coreProperties>
</file>

<file path=docProps/meta.xml><?xml version="1.0" encoding="utf-8"?>
<meta xmlns="http://schemas.apple.com/cocoa/2006/metadata">
  <generator>CocoaOOXMLWriter/2022.7</generator>
</meta>
</file>